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53C3F" w14:textId="1AAE0EDD" w:rsidR="0059481C" w:rsidRDefault="002D6ED5" w:rsidP="002D6ED5">
      <w:pPr>
        <w:jc w:val="center"/>
        <w:rPr>
          <w:rFonts w:ascii="Times New Roman" w:hAnsi="Times New Roman" w:cs="Times New Roman"/>
          <w:b/>
          <w:bCs/>
          <w:sz w:val="24"/>
          <w:szCs w:val="24"/>
        </w:rPr>
      </w:pPr>
      <w:r>
        <w:rPr>
          <w:rFonts w:ascii="Times New Roman" w:hAnsi="Times New Roman" w:cs="Times New Roman"/>
          <w:b/>
          <w:bCs/>
          <w:sz w:val="24"/>
          <w:szCs w:val="24"/>
        </w:rPr>
        <w:t>WHITE COUNTY BOARD OF COMMISSIONERS</w:t>
      </w:r>
    </w:p>
    <w:p w14:paraId="2CE254DE" w14:textId="1C5DF425" w:rsidR="002D6ED5" w:rsidRDefault="002D6ED5" w:rsidP="002D6ED5">
      <w:pPr>
        <w:jc w:val="center"/>
        <w:rPr>
          <w:rFonts w:ascii="Times New Roman" w:hAnsi="Times New Roman" w:cs="Times New Roman"/>
          <w:b/>
          <w:bCs/>
          <w:sz w:val="24"/>
          <w:szCs w:val="24"/>
        </w:rPr>
      </w:pPr>
      <w:r>
        <w:rPr>
          <w:rFonts w:ascii="Times New Roman" w:hAnsi="Times New Roman" w:cs="Times New Roman"/>
          <w:b/>
          <w:bCs/>
          <w:sz w:val="24"/>
          <w:szCs w:val="24"/>
        </w:rPr>
        <w:t>MINUTES OF THE REGULAR MEETING HELD</w:t>
      </w:r>
    </w:p>
    <w:p w14:paraId="54ADE5E3" w14:textId="366FC847" w:rsidR="002D6ED5" w:rsidRDefault="002D6ED5" w:rsidP="002D6ED5">
      <w:pPr>
        <w:jc w:val="center"/>
        <w:rPr>
          <w:rFonts w:ascii="Times New Roman" w:hAnsi="Times New Roman" w:cs="Times New Roman"/>
          <w:b/>
          <w:bCs/>
          <w:sz w:val="24"/>
          <w:szCs w:val="24"/>
        </w:rPr>
      </w:pPr>
      <w:r>
        <w:rPr>
          <w:rFonts w:ascii="Times New Roman" w:hAnsi="Times New Roman" w:cs="Times New Roman"/>
          <w:b/>
          <w:bCs/>
          <w:sz w:val="24"/>
          <w:szCs w:val="24"/>
        </w:rPr>
        <w:t>MONDAY, MAY 6, 2024 AT 4:30 P.M.</w:t>
      </w:r>
    </w:p>
    <w:p w14:paraId="6BB8C8BF" w14:textId="796C86D1" w:rsidR="002D6ED5" w:rsidRDefault="002D6ED5" w:rsidP="002D6ED5">
      <w:pPr>
        <w:jc w:val="both"/>
        <w:rPr>
          <w:rFonts w:ascii="Times New Roman" w:hAnsi="Times New Roman" w:cs="Times New Roman"/>
          <w:sz w:val="24"/>
          <w:szCs w:val="24"/>
        </w:rPr>
      </w:pPr>
      <w:r>
        <w:rPr>
          <w:rFonts w:ascii="Times New Roman" w:hAnsi="Times New Roman" w:cs="Times New Roman"/>
          <w:sz w:val="24"/>
          <w:szCs w:val="24"/>
        </w:rPr>
        <w:t xml:space="preserve">The White County </w:t>
      </w:r>
      <w:r w:rsidR="008C3BC1">
        <w:rPr>
          <w:rFonts w:ascii="Times New Roman" w:hAnsi="Times New Roman" w:cs="Times New Roman"/>
          <w:sz w:val="24"/>
          <w:szCs w:val="24"/>
        </w:rPr>
        <w:t xml:space="preserve">Board of Commissioners held a Regular Meeting on Monday, May 6, 2024 at 4:30 p.m. in the Board Room at the Administration Building. Present for the meeting were: Chairman Travis Turner, Commissioner Terry Goodger, Commissioner Lyn Holcomb, Commissioner Edwin Nix, Commissioner Craig Bryant, County Manager Billy Pittard, Interim Finance Director Rose Kisaalita, and County Clerk Shanda Murphy. </w:t>
      </w:r>
    </w:p>
    <w:p w14:paraId="7DA5E1DE" w14:textId="0AC0DE39" w:rsidR="008C3BC1" w:rsidRDefault="008C3BC1" w:rsidP="002D6ED5">
      <w:pPr>
        <w:jc w:val="both"/>
        <w:rPr>
          <w:rFonts w:ascii="Times New Roman" w:hAnsi="Times New Roman" w:cs="Times New Roman"/>
          <w:sz w:val="24"/>
          <w:szCs w:val="24"/>
        </w:rPr>
      </w:pPr>
      <w:r>
        <w:rPr>
          <w:rFonts w:ascii="Times New Roman" w:hAnsi="Times New Roman" w:cs="Times New Roman"/>
          <w:sz w:val="24"/>
          <w:szCs w:val="24"/>
        </w:rPr>
        <w:t>Chairman Turner called the meeting to order.</w:t>
      </w:r>
    </w:p>
    <w:p w14:paraId="1230DB48" w14:textId="3CFE3248" w:rsidR="008C3BC1" w:rsidRDefault="008C3BC1" w:rsidP="002D6ED5">
      <w:pPr>
        <w:jc w:val="both"/>
        <w:rPr>
          <w:rFonts w:ascii="Times New Roman" w:hAnsi="Times New Roman" w:cs="Times New Roman"/>
          <w:sz w:val="24"/>
          <w:szCs w:val="24"/>
        </w:rPr>
      </w:pPr>
      <w:r>
        <w:rPr>
          <w:rFonts w:ascii="Times New Roman" w:hAnsi="Times New Roman" w:cs="Times New Roman"/>
          <w:sz w:val="24"/>
          <w:szCs w:val="24"/>
        </w:rPr>
        <w:t xml:space="preserve">Following the Pledge of Allegiance, Pastor Tim Morgan of Faith Lutheran </w:t>
      </w:r>
      <w:r w:rsidR="00B81E40">
        <w:rPr>
          <w:rFonts w:ascii="Times New Roman" w:hAnsi="Times New Roman" w:cs="Times New Roman"/>
          <w:sz w:val="24"/>
          <w:szCs w:val="24"/>
        </w:rPr>
        <w:t>Church,</w:t>
      </w:r>
      <w:r>
        <w:rPr>
          <w:rFonts w:ascii="Times New Roman" w:hAnsi="Times New Roman" w:cs="Times New Roman"/>
          <w:sz w:val="24"/>
          <w:szCs w:val="24"/>
        </w:rPr>
        <w:t xml:space="preserve"> and the White County Ministerial Alliance, presented the invocation.</w:t>
      </w:r>
    </w:p>
    <w:p w14:paraId="4C9331F7" w14:textId="77AE8C2D" w:rsidR="008C3BC1" w:rsidRDefault="008C3BC1" w:rsidP="002D6ED5">
      <w:pPr>
        <w:jc w:val="both"/>
        <w:rPr>
          <w:rFonts w:ascii="Times New Roman" w:hAnsi="Times New Roman" w:cs="Times New Roman"/>
          <w:sz w:val="24"/>
          <w:szCs w:val="24"/>
        </w:rPr>
      </w:pPr>
      <w:r>
        <w:rPr>
          <w:rFonts w:ascii="Times New Roman" w:hAnsi="Times New Roman" w:cs="Times New Roman"/>
          <w:sz w:val="24"/>
          <w:szCs w:val="24"/>
        </w:rPr>
        <w:t>Upon presentation of proclamation, May 28, 2024 was declared Sgt. Andrew “Andy” Negra Day in White County in honor and celebration of his 100</w:t>
      </w:r>
      <w:r w:rsidRPr="008C3BC1">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w:t>
      </w:r>
    </w:p>
    <w:p w14:paraId="5CA43A41" w14:textId="353C63ED" w:rsidR="003608E5" w:rsidRDefault="009F0C46" w:rsidP="003608E5">
      <w:pPr>
        <w:jc w:val="both"/>
        <w:rPr>
          <w:rFonts w:ascii="Times New Roman" w:hAnsi="Times New Roman" w:cs="Times New Roman"/>
          <w:sz w:val="24"/>
          <w:szCs w:val="24"/>
        </w:rPr>
      </w:pPr>
      <w:r w:rsidRPr="003608E5">
        <w:rPr>
          <w:rFonts w:ascii="Times New Roman" w:hAnsi="Times New Roman" w:cs="Times New Roman"/>
          <w:sz w:val="24"/>
          <w:szCs w:val="24"/>
        </w:rPr>
        <w:t>Ms. Barbara Overton, Director of Senior Services, presented the FY 2024 Addendum #1 for the Legacy Link contract for services provided by the Senior Center. She explained that this addendum is related</w:t>
      </w:r>
      <w:r w:rsidR="00B81E40">
        <w:rPr>
          <w:rFonts w:ascii="Times New Roman" w:hAnsi="Times New Roman" w:cs="Times New Roman"/>
          <w:sz w:val="24"/>
          <w:szCs w:val="24"/>
        </w:rPr>
        <w:t xml:space="preserve"> to</w:t>
      </w:r>
      <w:r w:rsidRPr="003608E5">
        <w:rPr>
          <w:rFonts w:ascii="Times New Roman" w:hAnsi="Times New Roman" w:cs="Times New Roman"/>
          <w:sz w:val="24"/>
          <w:szCs w:val="24"/>
        </w:rPr>
        <w:t xml:space="preserve"> official acceptance of American Rescue Program Act </w:t>
      </w:r>
      <w:r w:rsidR="00B81E40">
        <w:rPr>
          <w:rFonts w:ascii="Times New Roman" w:hAnsi="Times New Roman" w:cs="Times New Roman"/>
          <w:sz w:val="24"/>
          <w:szCs w:val="24"/>
        </w:rPr>
        <w:t xml:space="preserve">(ARPA) </w:t>
      </w:r>
      <w:r w:rsidRPr="003608E5">
        <w:rPr>
          <w:rFonts w:ascii="Times New Roman" w:hAnsi="Times New Roman" w:cs="Times New Roman"/>
          <w:sz w:val="24"/>
          <w:szCs w:val="24"/>
        </w:rPr>
        <w:t xml:space="preserve">funds which were not spent </w:t>
      </w:r>
      <w:r w:rsidR="003608E5" w:rsidRPr="003608E5">
        <w:rPr>
          <w:rFonts w:ascii="Times New Roman" w:hAnsi="Times New Roman" w:cs="Times New Roman"/>
          <w:sz w:val="24"/>
          <w:szCs w:val="24"/>
        </w:rPr>
        <w:t xml:space="preserve">in FY 2023 – </w:t>
      </w:r>
      <w:r w:rsidR="00B81E40">
        <w:rPr>
          <w:rFonts w:ascii="Times New Roman" w:hAnsi="Times New Roman" w:cs="Times New Roman"/>
          <w:sz w:val="24"/>
          <w:szCs w:val="24"/>
        </w:rPr>
        <w:t>this</w:t>
      </w:r>
      <w:r w:rsidR="003608E5" w:rsidRPr="003608E5">
        <w:rPr>
          <w:rFonts w:ascii="Times New Roman" w:hAnsi="Times New Roman" w:cs="Times New Roman"/>
          <w:sz w:val="24"/>
          <w:szCs w:val="24"/>
        </w:rPr>
        <w:t xml:space="preserve"> includes funding for material aid to clients totaling $35,587.00, congregate meals totaling $16,901.00, and health promotion and activities totaling $14,320.00</w:t>
      </w:r>
      <w:r w:rsidR="003608E5">
        <w:rPr>
          <w:rFonts w:ascii="Times New Roman" w:hAnsi="Times New Roman" w:cs="Times New Roman"/>
          <w:sz w:val="24"/>
          <w:szCs w:val="24"/>
        </w:rPr>
        <w:t xml:space="preserve">. The total funding was $66,808.00. </w:t>
      </w:r>
    </w:p>
    <w:p w14:paraId="7C9AE5CF" w14:textId="3D16CCF4" w:rsidR="003608E5" w:rsidRDefault="003608E5" w:rsidP="003608E5">
      <w:pPr>
        <w:jc w:val="both"/>
        <w:rPr>
          <w:rFonts w:ascii="Times New Roman" w:hAnsi="Times New Roman" w:cs="Times New Roman"/>
          <w:sz w:val="24"/>
          <w:szCs w:val="24"/>
        </w:rPr>
      </w:pPr>
      <w:r>
        <w:rPr>
          <w:rFonts w:ascii="Times New Roman" w:hAnsi="Times New Roman" w:cs="Times New Roman"/>
          <w:sz w:val="24"/>
          <w:szCs w:val="24"/>
        </w:rPr>
        <w:t xml:space="preserve">Upon a motion made by Commissioner Bryant, seconded by Commissioner Holcomb there was a unanimous vote to approve </w:t>
      </w:r>
      <w:r w:rsidRPr="003608E5">
        <w:rPr>
          <w:rFonts w:ascii="Times New Roman" w:hAnsi="Times New Roman" w:cs="Times New Roman"/>
          <w:sz w:val="24"/>
          <w:szCs w:val="24"/>
        </w:rPr>
        <w:t>the FY 2024 Addendum #1 for the Legacy Link contract for services provided by the Senior Center.</w:t>
      </w:r>
    </w:p>
    <w:p w14:paraId="517C0C6A" w14:textId="0689FD71" w:rsidR="003608E5" w:rsidRDefault="001B3EBA" w:rsidP="003608E5">
      <w:pPr>
        <w:jc w:val="both"/>
        <w:rPr>
          <w:rFonts w:ascii="Times New Roman" w:hAnsi="Times New Roman" w:cs="Times New Roman"/>
          <w:sz w:val="24"/>
          <w:szCs w:val="24"/>
        </w:rPr>
      </w:pPr>
      <w:r>
        <w:rPr>
          <w:rFonts w:ascii="Times New Roman" w:hAnsi="Times New Roman" w:cs="Times New Roman"/>
          <w:sz w:val="24"/>
          <w:szCs w:val="24"/>
        </w:rPr>
        <w:t>Ms. Shanda Murphy, County Clerk &amp; Director of Human Resources, presented the proposal received from TimeClock Plus (TCP) Software for an automated employee timekeeping solution. She stated this was the only timekeeping solution which is fully compatible with the finance / payroll / human resources</w:t>
      </w:r>
      <w:r w:rsidR="00B81E40">
        <w:rPr>
          <w:rFonts w:ascii="Times New Roman" w:hAnsi="Times New Roman" w:cs="Times New Roman"/>
          <w:sz w:val="24"/>
          <w:szCs w:val="24"/>
        </w:rPr>
        <w:t xml:space="preserve"> software</w:t>
      </w:r>
      <w:r>
        <w:rPr>
          <w:rFonts w:ascii="Times New Roman" w:hAnsi="Times New Roman" w:cs="Times New Roman"/>
          <w:sz w:val="24"/>
          <w:szCs w:val="24"/>
        </w:rPr>
        <w:t xml:space="preserve"> currently utilized. She had spoken with several counties which utilized both and they were all extremely pleased </w:t>
      </w:r>
      <w:r w:rsidR="00A80EEA">
        <w:rPr>
          <w:rFonts w:ascii="Times New Roman" w:hAnsi="Times New Roman" w:cs="Times New Roman"/>
          <w:sz w:val="24"/>
          <w:szCs w:val="24"/>
        </w:rPr>
        <w:t>with</w:t>
      </w:r>
      <w:r>
        <w:rPr>
          <w:rFonts w:ascii="Times New Roman" w:hAnsi="Times New Roman" w:cs="Times New Roman"/>
          <w:sz w:val="24"/>
          <w:szCs w:val="24"/>
        </w:rPr>
        <w:t xml:space="preserve"> the dramatic improvement in </w:t>
      </w:r>
      <w:r w:rsidR="00A80EEA">
        <w:rPr>
          <w:rFonts w:ascii="Times New Roman" w:hAnsi="Times New Roman" w:cs="Times New Roman"/>
          <w:sz w:val="24"/>
          <w:szCs w:val="24"/>
        </w:rPr>
        <w:t>the efficiency</w:t>
      </w:r>
      <w:r>
        <w:rPr>
          <w:rFonts w:ascii="Times New Roman" w:hAnsi="Times New Roman" w:cs="Times New Roman"/>
          <w:sz w:val="24"/>
          <w:szCs w:val="24"/>
        </w:rPr>
        <w:t xml:space="preserve"> of payroll processing</w:t>
      </w:r>
      <w:r w:rsidR="00B81E40">
        <w:rPr>
          <w:rFonts w:ascii="Times New Roman" w:hAnsi="Times New Roman" w:cs="Times New Roman"/>
          <w:sz w:val="24"/>
          <w:szCs w:val="24"/>
        </w:rPr>
        <w:t xml:space="preserve">. </w:t>
      </w:r>
      <w:r w:rsidR="00F0744B">
        <w:rPr>
          <w:rFonts w:ascii="Times New Roman" w:hAnsi="Times New Roman" w:cs="Times New Roman"/>
          <w:sz w:val="24"/>
          <w:szCs w:val="24"/>
        </w:rPr>
        <w:t>Ms. Murphy stated that the first-year cost would be $21,697.50</w:t>
      </w:r>
      <w:r w:rsidR="00AA10B4">
        <w:rPr>
          <w:rFonts w:ascii="Times New Roman" w:hAnsi="Times New Roman" w:cs="Times New Roman"/>
          <w:sz w:val="24"/>
          <w:szCs w:val="24"/>
        </w:rPr>
        <w:t xml:space="preserve"> (not including hardware)</w:t>
      </w:r>
      <w:r w:rsidR="00F0744B">
        <w:rPr>
          <w:rFonts w:ascii="Times New Roman" w:hAnsi="Times New Roman" w:cs="Times New Roman"/>
          <w:sz w:val="24"/>
          <w:szCs w:val="24"/>
        </w:rPr>
        <w:t xml:space="preserve"> and subsequent years would be $11,220.00. Mr. Pittard encouraged the Board to accept the proposal </w:t>
      </w:r>
      <w:r w:rsidR="00A80EEA">
        <w:rPr>
          <w:rFonts w:ascii="Times New Roman" w:hAnsi="Times New Roman" w:cs="Times New Roman"/>
          <w:sz w:val="24"/>
          <w:szCs w:val="24"/>
        </w:rPr>
        <w:t>to</w:t>
      </w:r>
      <w:r w:rsidR="00F0744B">
        <w:rPr>
          <w:rFonts w:ascii="Times New Roman" w:hAnsi="Times New Roman" w:cs="Times New Roman"/>
          <w:sz w:val="24"/>
          <w:szCs w:val="24"/>
        </w:rPr>
        <w:t xml:space="preserve"> improve the efficiency and accuracy of the payroll processing, which would be a great benefit in improving the Finance Department’s operations</w:t>
      </w:r>
      <w:r w:rsidR="00B81E40">
        <w:rPr>
          <w:rFonts w:ascii="Times New Roman" w:hAnsi="Times New Roman" w:cs="Times New Roman"/>
          <w:sz w:val="24"/>
          <w:szCs w:val="24"/>
        </w:rPr>
        <w:t xml:space="preserve"> as currently timekeeping and entry are both done manually and in many different formats.</w:t>
      </w:r>
    </w:p>
    <w:p w14:paraId="45041239" w14:textId="5169F677" w:rsidR="00F0744B" w:rsidRDefault="00F0744B" w:rsidP="003608E5">
      <w:pPr>
        <w:jc w:val="both"/>
        <w:rPr>
          <w:rFonts w:ascii="Times New Roman" w:hAnsi="Times New Roman" w:cs="Times New Roman"/>
          <w:sz w:val="24"/>
          <w:szCs w:val="24"/>
        </w:rPr>
      </w:pPr>
      <w:r>
        <w:rPr>
          <w:rFonts w:ascii="Times New Roman" w:hAnsi="Times New Roman" w:cs="Times New Roman"/>
          <w:sz w:val="24"/>
          <w:szCs w:val="24"/>
        </w:rPr>
        <w:t xml:space="preserve">Upon a motion made by Commissioner Holcomb, seconded by Commissioner Goodger there was a unanimous vote to approve the purchase and implementation of </w:t>
      </w:r>
      <w:r w:rsidRPr="00303C78">
        <w:rPr>
          <w:rFonts w:ascii="Times New Roman" w:hAnsi="Times New Roman" w:cs="Times New Roman"/>
          <w:bCs/>
          <w:sz w:val="24"/>
          <w:szCs w:val="24"/>
        </w:rPr>
        <w:t>TimeClock Plus (TCP) Software</w:t>
      </w:r>
      <w:r>
        <w:rPr>
          <w:rFonts w:ascii="Times New Roman" w:hAnsi="Times New Roman" w:cs="Times New Roman"/>
          <w:bCs/>
          <w:sz w:val="24"/>
          <w:szCs w:val="24"/>
        </w:rPr>
        <w:t xml:space="preserve"> at the cost of $21,697.50 (year</w:t>
      </w:r>
      <w:r w:rsidR="00AA10B4">
        <w:rPr>
          <w:rFonts w:ascii="Times New Roman" w:hAnsi="Times New Roman" w:cs="Times New Roman"/>
          <w:bCs/>
          <w:sz w:val="24"/>
          <w:szCs w:val="24"/>
        </w:rPr>
        <w:t xml:space="preserve"> </w:t>
      </w:r>
      <w:r>
        <w:rPr>
          <w:rFonts w:ascii="Times New Roman" w:hAnsi="Times New Roman" w:cs="Times New Roman"/>
          <w:bCs/>
          <w:sz w:val="24"/>
          <w:szCs w:val="24"/>
        </w:rPr>
        <w:t>1</w:t>
      </w:r>
      <w:r w:rsidR="00AA10B4">
        <w:rPr>
          <w:rFonts w:ascii="Times New Roman" w:hAnsi="Times New Roman" w:cs="Times New Roman"/>
          <w:bCs/>
          <w:sz w:val="24"/>
          <w:szCs w:val="24"/>
        </w:rPr>
        <w:t xml:space="preserve"> plus hardware</w:t>
      </w:r>
      <w:r>
        <w:rPr>
          <w:rFonts w:ascii="Times New Roman" w:hAnsi="Times New Roman" w:cs="Times New Roman"/>
          <w:bCs/>
          <w:sz w:val="24"/>
          <w:szCs w:val="24"/>
        </w:rPr>
        <w:t xml:space="preserve">) and </w:t>
      </w:r>
      <w:r>
        <w:rPr>
          <w:rFonts w:ascii="Times New Roman" w:hAnsi="Times New Roman" w:cs="Times New Roman"/>
          <w:sz w:val="24"/>
          <w:szCs w:val="24"/>
        </w:rPr>
        <w:t xml:space="preserve">$11,220.00 (subsequent years) – to be funded as a general fund expenditure. </w:t>
      </w:r>
      <w:r>
        <w:rPr>
          <w:rFonts w:ascii="Times New Roman" w:hAnsi="Times New Roman" w:cs="Times New Roman"/>
          <w:sz w:val="24"/>
          <w:szCs w:val="24"/>
        </w:rPr>
        <w:br/>
      </w:r>
      <w:r>
        <w:rPr>
          <w:rFonts w:ascii="Times New Roman" w:hAnsi="Times New Roman" w:cs="Times New Roman"/>
          <w:sz w:val="24"/>
          <w:szCs w:val="24"/>
        </w:rPr>
        <w:br/>
      </w:r>
      <w:r w:rsidR="00E743AB">
        <w:rPr>
          <w:rFonts w:ascii="Times New Roman" w:hAnsi="Times New Roman" w:cs="Times New Roman"/>
          <w:sz w:val="24"/>
          <w:szCs w:val="24"/>
        </w:rPr>
        <w:t>Mr. Slater Goff</w:t>
      </w:r>
      <w:r w:rsidR="00E067DD">
        <w:rPr>
          <w:rFonts w:ascii="Times New Roman" w:hAnsi="Times New Roman" w:cs="Times New Roman"/>
          <w:sz w:val="24"/>
          <w:szCs w:val="24"/>
        </w:rPr>
        <w:t xml:space="preserve">, IT Systems Administrator, presented a request for the purchase of three (3) network switches for the Sheriff’s Office. He advised that two (2) of the switches were the oldest set of switches in operation (approximately 15 years old) and the third switch would be a new one to add capacity. He stated that they had hoped to replace these later, however due to some recent issues it was apparent they needed to go ahead and </w:t>
      </w:r>
      <w:r w:rsidR="00C0797D">
        <w:rPr>
          <w:rFonts w:ascii="Times New Roman" w:hAnsi="Times New Roman" w:cs="Times New Roman"/>
          <w:sz w:val="24"/>
          <w:szCs w:val="24"/>
        </w:rPr>
        <w:t>replace them</w:t>
      </w:r>
      <w:r w:rsidR="00E067DD">
        <w:rPr>
          <w:rFonts w:ascii="Times New Roman" w:hAnsi="Times New Roman" w:cs="Times New Roman"/>
          <w:sz w:val="24"/>
          <w:szCs w:val="24"/>
        </w:rPr>
        <w:t xml:space="preserve"> </w:t>
      </w:r>
      <w:r w:rsidR="00B81E40">
        <w:rPr>
          <w:rFonts w:ascii="Times New Roman" w:hAnsi="Times New Roman" w:cs="Times New Roman"/>
          <w:sz w:val="24"/>
          <w:szCs w:val="24"/>
        </w:rPr>
        <w:t>before complete failure of the equipment</w:t>
      </w:r>
      <w:r w:rsidR="00E067DD">
        <w:rPr>
          <w:rFonts w:ascii="Times New Roman" w:hAnsi="Times New Roman" w:cs="Times New Roman"/>
          <w:sz w:val="24"/>
          <w:szCs w:val="24"/>
        </w:rPr>
        <w:t>. Mr. Goff said the vendor would be Appalachian Tech Services, Inc. and the cost would be $8,148.00. Mr. Pittard recommended SPLOST as the funding source.</w:t>
      </w:r>
    </w:p>
    <w:p w14:paraId="6C1EF506" w14:textId="69DF402F" w:rsidR="00E067DD" w:rsidRPr="00E067DD" w:rsidRDefault="00E067DD" w:rsidP="00E067DD">
      <w:pPr>
        <w:rPr>
          <w:rFonts w:ascii="Times New Roman" w:hAnsi="Times New Roman" w:cs="Times New Roman"/>
          <w:b/>
          <w:sz w:val="24"/>
          <w:szCs w:val="24"/>
          <w:u w:val="single"/>
        </w:rPr>
      </w:pPr>
      <w:r w:rsidRPr="00E067DD">
        <w:rPr>
          <w:rFonts w:ascii="Times New Roman" w:hAnsi="Times New Roman" w:cs="Times New Roman"/>
          <w:sz w:val="24"/>
          <w:szCs w:val="24"/>
        </w:rPr>
        <w:t xml:space="preserve">Upon a motion made by Commissioner Nix, seconded by Commissioner Goodger there was a unanimous vote to approve </w:t>
      </w:r>
      <w:r w:rsidRPr="00E067DD">
        <w:rPr>
          <w:rFonts w:ascii="Times New Roman" w:hAnsi="Times New Roman" w:cs="Times New Roman"/>
          <w:bCs/>
          <w:sz w:val="24"/>
          <w:szCs w:val="24"/>
        </w:rPr>
        <w:t>the purchase of three (3) network switches for the Sheriff’s Office</w:t>
      </w:r>
      <w:r w:rsidR="00BB7C3D">
        <w:rPr>
          <w:rFonts w:ascii="Times New Roman" w:hAnsi="Times New Roman" w:cs="Times New Roman"/>
          <w:bCs/>
          <w:sz w:val="24"/>
          <w:szCs w:val="24"/>
        </w:rPr>
        <w:t xml:space="preserve"> from </w:t>
      </w:r>
      <w:r w:rsidR="00BB7C3D">
        <w:rPr>
          <w:rFonts w:ascii="Times New Roman" w:hAnsi="Times New Roman" w:cs="Times New Roman"/>
          <w:sz w:val="24"/>
          <w:szCs w:val="24"/>
        </w:rPr>
        <w:t xml:space="preserve">Appalachian Tech Services, Inc. at the cost of $8,148.00 – to be funded through SPLOST. </w:t>
      </w:r>
    </w:p>
    <w:p w14:paraId="41A57480" w14:textId="4AC5C314" w:rsidR="00E067DD" w:rsidRDefault="009556FD" w:rsidP="003608E5">
      <w:pPr>
        <w:jc w:val="both"/>
        <w:rPr>
          <w:rFonts w:ascii="Times New Roman" w:hAnsi="Times New Roman" w:cs="Times New Roman"/>
          <w:sz w:val="24"/>
          <w:szCs w:val="24"/>
        </w:rPr>
      </w:pPr>
      <w:r>
        <w:rPr>
          <w:rFonts w:ascii="Times New Roman" w:hAnsi="Times New Roman" w:cs="Times New Roman"/>
          <w:sz w:val="24"/>
          <w:szCs w:val="24"/>
        </w:rPr>
        <w:t>Chairman Turner introduced Ms. Rose Kisaalita, Interim Finance Director, summarizing her extensive experience in local government finance, her education</w:t>
      </w:r>
      <w:r w:rsidR="00B81E40">
        <w:rPr>
          <w:rFonts w:ascii="Times New Roman" w:hAnsi="Times New Roman" w:cs="Times New Roman"/>
          <w:sz w:val="24"/>
          <w:szCs w:val="24"/>
        </w:rPr>
        <w:t>al credentials</w:t>
      </w:r>
      <w:r>
        <w:rPr>
          <w:rFonts w:ascii="Times New Roman" w:hAnsi="Times New Roman" w:cs="Times New Roman"/>
          <w:sz w:val="24"/>
          <w:szCs w:val="24"/>
        </w:rPr>
        <w:t xml:space="preserve">, and certification as a Certified Public Accountant (CPA).  Ms. Kisaalita presented the monthly financial status report (see attached). </w:t>
      </w:r>
    </w:p>
    <w:p w14:paraId="07C45928" w14:textId="1FD9A29F" w:rsidR="009556FD" w:rsidRDefault="009556FD" w:rsidP="003608E5">
      <w:pPr>
        <w:jc w:val="both"/>
        <w:rPr>
          <w:rFonts w:ascii="Times New Roman" w:hAnsi="Times New Roman" w:cs="Times New Roman"/>
          <w:sz w:val="24"/>
          <w:szCs w:val="24"/>
        </w:rPr>
      </w:pPr>
      <w:r>
        <w:rPr>
          <w:rFonts w:ascii="Times New Roman" w:hAnsi="Times New Roman" w:cs="Times New Roman"/>
          <w:sz w:val="24"/>
          <w:szCs w:val="24"/>
        </w:rPr>
        <w:t>During County Manager Comments, Mr. Pittard advised the Board that the net difference in the number residences that are no longer operated as a short-term rental and the number of new host license</w:t>
      </w:r>
      <w:r w:rsidR="00B81E40">
        <w:rPr>
          <w:rFonts w:ascii="Times New Roman" w:hAnsi="Times New Roman" w:cs="Times New Roman"/>
          <w:sz w:val="24"/>
          <w:szCs w:val="24"/>
        </w:rPr>
        <w:t>s</w:t>
      </w:r>
      <w:r>
        <w:rPr>
          <w:rFonts w:ascii="Times New Roman" w:hAnsi="Times New Roman" w:cs="Times New Roman"/>
          <w:sz w:val="24"/>
          <w:szCs w:val="24"/>
        </w:rPr>
        <w:t xml:space="preserve"> issued since the changes to the regulations earlier in the year was very minimal. Also. Mr. Pittard expressed what a pleasure it had been to meet Mr. Negra, as he is an outstanding individual. </w:t>
      </w:r>
    </w:p>
    <w:p w14:paraId="24E17CF9" w14:textId="241E5E67" w:rsidR="009556FD" w:rsidRDefault="009556FD" w:rsidP="003608E5">
      <w:pPr>
        <w:jc w:val="both"/>
        <w:rPr>
          <w:rFonts w:ascii="Times New Roman" w:hAnsi="Times New Roman" w:cs="Times New Roman"/>
          <w:sz w:val="24"/>
          <w:szCs w:val="24"/>
        </w:rPr>
      </w:pPr>
      <w:r>
        <w:rPr>
          <w:rFonts w:ascii="Times New Roman" w:hAnsi="Times New Roman" w:cs="Times New Roman"/>
          <w:sz w:val="24"/>
          <w:szCs w:val="24"/>
        </w:rPr>
        <w:t>There were no comments from the Commissioners.</w:t>
      </w:r>
    </w:p>
    <w:p w14:paraId="0BFEBBDD" w14:textId="0504D7A1" w:rsidR="009556FD" w:rsidRDefault="009556FD" w:rsidP="003608E5">
      <w:pPr>
        <w:jc w:val="both"/>
        <w:rPr>
          <w:rFonts w:ascii="Times New Roman" w:hAnsi="Times New Roman" w:cs="Times New Roman"/>
          <w:sz w:val="24"/>
          <w:szCs w:val="24"/>
        </w:rPr>
      </w:pPr>
      <w:r>
        <w:rPr>
          <w:rFonts w:ascii="Times New Roman" w:hAnsi="Times New Roman" w:cs="Times New Roman"/>
          <w:sz w:val="24"/>
          <w:szCs w:val="24"/>
        </w:rPr>
        <w:t xml:space="preserve">Chairman Turner opened the floor for public comment. </w:t>
      </w:r>
    </w:p>
    <w:p w14:paraId="5D2137BE" w14:textId="7369FDDD" w:rsidR="009556FD" w:rsidRDefault="009556FD" w:rsidP="003608E5">
      <w:pPr>
        <w:jc w:val="both"/>
        <w:rPr>
          <w:rFonts w:ascii="Times New Roman" w:hAnsi="Times New Roman" w:cs="Times New Roman"/>
          <w:sz w:val="24"/>
          <w:szCs w:val="24"/>
        </w:rPr>
      </w:pPr>
      <w:r>
        <w:rPr>
          <w:rFonts w:ascii="Times New Roman" w:hAnsi="Times New Roman" w:cs="Times New Roman"/>
          <w:sz w:val="24"/>
          <w:szCs w:val="24"/>
        </w:rPr>
        <w:t xml:space="preserve">Ms. Bobbie Easterday, 171 Stansel Road Cleveland, Ga – expressed her concern regarding an Exxon convenience store being allowed to build at Hwy 129 N &amp; Alternate 75. She said that will be a dangerous location. Chairman </w:t>
      </w:r>
      <w:r>
        <w:rPr>
          <w:rFonts w:ascii="Times New Roman" w:hAnsi="Times New Roman" w:cs="Times New Roman"/>
          <w:sz w:val="24"/>
          <w:szCs w:val="24"/>
        </w:rPr>
        <w:lastRenderedPageBreak/>
        <w:t>Turner stated the Georgia Department of Transportation (GDOT) would have to approve the access because both roads are state highways. Mr. John Sell, Director of Community &amp; Economic Development advised that the developer had not yet provided a site plan or started the</w:t>
      </w:r>
      <w:r w:rsidR="00B81E40">
        <w:rPr>
          <w:rFonts w:ascii="Times New Roman" w:hAnsi="Times New Roman" w:cs="Times New Roman"/>
          <w:sz w:val="24"/>
          <w:szCs w:val="24"/>
        </w:rPr>
        <w:t xml:space="preserve"> commercial</w:t>
      </w:r>
      <w:r>
        <w:rPr>
          <w:rFonts w:ascii="Times New Roman" w:hAnsi="Times New Roman" w:cs="Times New Roman"/>
          <w:sz w:val="24"/>
          <w:szCs w:val="24"/>
        </w:rPr>
        <w:t xml:space="preserve"> plan review process.</w:t>
      </w:r>
    </w:p>
    <w:p w14:paraId="28E9EBAE" w14:textId="775DC3C6" w:rsidR="009556FD" w:rsidRDefault="009556FD" w:rsidP="003608E5">
      <w:pPr>
        <w:jc w:val="both"/>
        <w:rPr>
          <w:rFonts w:ascii="Times New Roman" w:hAnsi="Times New Roman" w:cs="Times New Roman"/>
          <w:sz w:val="24"/>
          <w:szCs w:val="24"/>
        </w:rPr>
      </w:pPr>
      <w:r>
        <w:rPr>
          <w:rFonts w:ascii="Times New Roman" w:hAnsi="Times New Roman" w:cs="Times New Roman"/>
          <w:sz w:val="24"/>
          <w:szCs w:val="24"/>
        </w:rPr>
        <w:t xml:space="preserve">With no additional public comments, Chairman Turner closed the floor. </w:t>
      </w:r>
    </w:p>
    <w:p w14:paraId="3A038B50" w14:textId="5D5CBB4D" w:rsidR="009556FD" w:rsidRDefault="007A3047" w:rsidP="003608E5">
      <w:pPr>
        <w:jc w:val="both"/>
        <w:rPr>
          <w:rFonts w:ascii="Times New Roman" w:hAnsi="Times New Roman" w:cs="Times New Roman"/>
          <w:sz w:val="24"/>
          <w:szCs w:val="24"/>
        </w:rPr>
      </w:pPr>
      <w:r>
        <w:rPr>
          <w:rFonts w:ascii="Times New Roman" w:hAnsi="Times New Roman" w:cs="Times New Roman"/>
          <w:sz w:val="24"/>
          <w:szCs w:val="24"/>
        </w:rPr>
        <w:t xml:space="preserve">Upon a motion made by Commissioner Holcomb, seconded by Commissioner Bryant, there was a unanimous vote to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Executive Session in order to discuss matters of personnel. </w:t>
      </w:r>
    </w:p>
    <w:p w14:paraId="080C3EAA" w14:textId="246A73B4" w:rsidR="007A3047" w:rsidRDefault="007A3047" w:rsidP="007A3047">
      <w:pPr>
        <w:jc w:val="center"/>
        <w:rPr>
          <w:rFonts w:ascii="Times New Roman" w:hAnsi="Times New Roman" w:cs="Times New Roman"/>
          <w:sz w:val="24"/>
          <w:szCs w:val="24"/>
        </w:rPr>
      </w:pPr>
      <w:r>
        <w:rPr>
          <w:rFonts w:ascii="Times New Roman" w:hAnsi="Times New Roman" w:cs="Times New Roman"/>
          <w:sz w:val="24"/>
          <w:szCs w:val="24"/>
        </w:rPr>
        <w:t>-See The Following Closed Meeting Affidavit-</w:t>
      </w:r>
    </w:p>
    <w:p w14:paraId="5F0CF3E4" w14:textId="324E7B2D" w:rsidR="007A3047" w:rsidRDefault="007A3047" w:rsidP="007A3047">
      <w:pPr>
        <w:jc w:val="both"/>
        <w:rPr>
          <w:rFonts w:ascii="Times New Roman" w:hAnsi="Times New Roman" w:cs="Times New Roman"/>
          <w:sz w:val="24"/>
          <w:szCs w:val="24"/>
        </w:rPr>
      </w:pPr>
      <w:r>
        <w:rPr>
          <w:rFonts w:ascii="Times New Roman" w:hAnsi="Times New Roman" w:cs="Times New Roman"/>
          <w:sz w:val="24"/>
          <w:szCs w:val="24"/>
        </w:rPr>
        <w:t xml:space="preserve">Upon a motion made by Commissioner Holcomb, seconded by Commissioner Nix, there was a unanimous vote to exit </w:t>
      </w:r>
      <w:r w:rsidR="00A80EEA">
        <w:rPr>
          <w:rFonts w:ascii="Times New Roman" w:hAnsi="Times New Roman" w:cs="Times New Roman"/>
          <w:sz w:val="24"/>
          <w:szCs w:val="24"/>
        </w:rPr>
        <w:t>the Executive</w:t>
      </w:r>
      <w:r>
        <w:rPr>
          <w:rFonts w:ascii="Times New Roman" w:hAnsi="Times New Roman" w:cs="Times New Roman"/>
          <w:sz w:val="24"/>
          <w:szCs w:val="24"/>
        </w:rPr>
        <w:t xml:space="preserve"> Session. </w:t>
      </w:r>
    </w:p>
    <w:p w14:paraId="01E9A026" w14:textId="57AE3FB0" w:rsidR="007A3047" w:rsidRDefault="007A3047" w:rsidP="007A3047">
      <w:pPr>
        <w:jc w:val="both"/>
        <w:rPr>
          <w:rFonts w:ascii="Times New Roman" w:hAnsi="Times New Roman" w:cs="Times New Roman"/>
          <w:sz w:val="24"/>
          <w:szCs w:val="24"/>
        </w:rPr>
      </w:pPr>
      <w:r>
        <w:rPr>
          <w:rFonts w:ascii="Times New Roman" w:hAnsi="Times New Roman" w:cs="Times New Roman"/>
          <w:sz w:val="24"/>
          <w:szCs w:val="24"/>
        </w:rPr>
        <w:t xml:space="preserve">Upon a motion made by Commissioner Goodger, seconded by Commissioner Nix, there was a unanimous vote to adjourn the meeting. </w:t>
      </w:r>
    </w:p>
    <w:p w14:paraId="07E2A65E" w14:textId="39A44BD6" w:rsidR="007A3047" w:rsidRDefault="007A3047" w:rsidP="007A3047">
      <w:pPr>
        <w:jc w:val="both"/>
        <w:rPr>
          <w:rFonts w:ascii="Times New Roman" w:hAnsi="Times New Roman" w:cs="Times New Roman"/>
          <w:sz w:val="24"/>
          <w:szCs w:val="24"/>
        </w:rPr>
      </w:pPr>
      <w:r>
        <w:rPr>
          <w:rFonts w:ascii="Times New Roman" w:hAnsi="Times New Roman" w:cs="Times New Roman"/>
          <w:sz w:val="24"/>
          <w:szCs w:val="24"/>
        </w:rPr>
        <w:t>The minutes of the May 6, 2024 Regular Meeting were approved as stated this 3</w:t>
      </w:r>
      <w:r w:rsidRPr="007A3047">
        <w:rPr>
          <w:rFonts w:ascii="Times New Roman" w:hAnsi="Times New Roman" w:cs="Times New Roman"/>
          <w:sz w:val="24"/>
          <w:szCs w:val="24"/>
          <w:vertAlign w:val="superscript"/>
        </w:rPr>
        <w:t>rd</w:t>
      </w:r>
      <w:r>
        <w:rPr>
          <w:rFonts w:ascii="Times New Roman" w:hAnsi="Times New Roman" w:cs="Times New Roman"/>
          <w:sz w:val="24"/>
          <w:szCs w:val="24"/>
        </w:rPr>
        <w:t xml:space="preserve"> day of June, 2024. </w:t>
      </w:r>
    </w:p>
    <w:p w14:paraId="4C512979" w14:textId="77777777" w:rsidR="007A3047" w:rsidRPr="00794CC2" w:rsidRDefault="007A3047" w:rsidP="007A3047">
      <w:pPr>
        <w:jc w:val="center"/>
        <w:rPr>
          <w:rFonts w:ascii="Times New Roman" w:hAnsi="Times New Roman" w:cs="Times New Roman"/>
          <w:b/>
          <w:bCs/>
          <w:sz w:val="24"/>
          <w:szCs w:val="24"/>
        </w:rPr>
      </w:pPr>
      <w:r w:rsidRPr="00794CC2">
        <w:rPr>
          <w:rFonts w:ascii="Times New Roman" w:hAnsi="Times New Roman" w:cs="Times New Roman"/>
          <w:b/>
          <w:bCs/>
          <w:sz w:val="24"/>
          <w:szCs w:val="24"/>
        </w:rPr>
        <w:t>WHITE COUNTY BOARD OF COMMISSIONERS</w:t>
      </w:r>
    </w:p>
    <w:p w14:paraId="60B0EF1B" w14:textId="315DDF00" w:rsidR="007A3047" w:rsidRPr="00794CC2" w:rsidRDefault="00F00EA4" w:rsidP="007A3047">
      <w:pPr>
        <w:autoSpaceDE w:val="0"/>
        <w:autoSpaceDN w:val="0"/>
        <w:adjustRightInd w:val="0"/>
        <w:spacing w:after="120"/>
        <w:jc w:val="center"/>
        <w:rPr>
          <w:rFonts w:ascii="Times New Roman" w:hAnsi="Times New Roman" w:cs="Times New Roman"/>
          <w:sz w:val="24"/>
          <w:szCs w:val="24"/>
        </w:rPr>
      </w:pPr>
      <w:r w:rsidRPr="00F00EA4">
        <w:rPr>
          <w:rFonts w:ascii="Times New Roman" w:hAnsi="Times New Roman" w:cs="Times New Roman"/>
          <w:sz w:val="24"/>
          <w:szCs w:val="24"/>
          <w:u w:val="single"/>
        </w:rPr>
        <w:t>s/Travis C. Turner</w:t>
      </w:r>
      <w:r w:rsidR="007A3047">
        <w:rPr>
          <w:rFonts w:ascii="Times New Roman" w:hAnsi="Times New Roman" w:cs="Times New Roman"/>
          <w:sz w:val="24"/>
          <w:szCs w:val="24"/>
        </w:rPr>
        <w:br/>
      </w:r>
      <w:r w:rsidR="007A3047" w:rsidRPr="00794CC2">
        <w:rPr>
          <w:rFonts w:ascii="Times New Roman" w:hAnsi="Times New Roman" w:cs="Times New Roman"/>
          <w:sz w:val="24"/>
          <w:szCs w:val="24"/>
        </w:rPr>
        <w:t>Travis C. Turner, Chairman</w:t>
      </w:r>
    </w:p>
    <w:p w14:paraId="7ED1CB14" w14:textId="64846C62" w:rsidR="007A3047" w:rsidRPr="00794CC2" w:rsidRDefault="00F00EA4" w:rsidP="007A3047">
      <w:pPr>
        <w:autoSpaceDE w:val="0"/>
        <w:autoSpaceDN w:val="0"/>
        <w:adjustRightInd w:val="0"/>
        <w:spacing w:after="120"/>
        <w:jc w:val="center"/>
        <w:rPr>
          <w:rFonts w:ascii="Times New Roman" w:hAnsi="Times New Roman" w:cs="Times New Roman"/>
          <w:sz w:val="24"/>
          <w:szCs w:val="24"/>
        </w:rPr>
      </w:pPr>
      <w:r w:rsidRPr="00F00EA4">
        <w:rPr>
          <w:rFonts w:ascii="Times New Roman" w:hAnsi="Times New Roman" w:cs="Times New Roman"/>
          <w:sz w:val="24"/>
          <w:szCs w:val="24"/>
          <w:u w:val="single"/>
        </w:rPr>
        <w:t>s/Terry D. Goodger</w:t>
      </w:r>
      <w:r w:rsidR="007A3047">
        <w:rPr>
          <w:rFonts w:ascii="Times New Roman" w:hAnsi="Times New Roman" w:cs="Times New Roman"/>
          <w:sz w:val="24"/>
          <w:szCs w:val="24"/>
        </w:rPr>
        <w:br/>
      </w:r>
      <w:r w:rsidR="007A3047" w:rsidRPr="00794CC2">
        <w:rPr>
          <w:rFonts w:ascii="Times New Roman" w:hAnsi="Times New Roman" w:cs="Times New Roman"/>
          <w:sz w:val="24"/>
          <w:szCs w:val="24"/>
        </w:rPr>
        <w:t>Terry D. Goodger, District 1</w:t>
      </w:r>
    </w:p>
    <w:p w14:paraId="5168AA29" w14:textId="7C6DC390" w:rsidR="007A3047" w:rsidRPr="00794CC2" w:rsidRDefault="00F00EA4" w:rsidP="007A3047">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u w:val="single"/>
        </w:rPr>
        <w:t>s/Lyn Holcomb</w:t>
      </w:r>
      <w:r w:rsidR="007A3047">
        <w:rPr>
          <w:rFonts w:ascii="Times New Roman" w:hAnsi="Times New Roman" w:cs="Times New Roman"/>
          <w:sz w:val="24"/>
          <w:szCs w:val="24"/>
        </w:rPr>
        <w:br/>
      </w:r>
      <w:r w:rsidR="007A3047" w:rsidRPr="00794CC2">
        <w:rPr>
          <w:rFonts w:ascii="Times New Roman" w:hAnsi="Times New Roman" w:cs="Times New Roman"/>
          <w:sz w:val="24"/>
          <w:szCs w:val="24"/>
        </w:rPr>
        <w:t>Lyn Holcomb, District 2</w:t>
      </w:r>
    </w:p>
    <w:p w14:paraId="3754D650" w14:textId="05AEDA11" w:rsidR="007A3047" w:rsidRPr="00794CC2" w:rsidRDefault="00F00EA4" w:rsidP="007A3047">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u w:val="single"/>
        </w:rPr>
        <w:t>s/Edwin Nix</w:t>
      </w:r>
      <w:r w:rsidR="007A3047">
        <w:rPr>
          <w:rFonts w:ascii="Times New Roman" w:hAnsi="Times New Roman" w:cs="Times New Roman"/>
          <w:sz w:val="24"/>
          <w:szCs w:val="24"/>
        </w:rPr>
        <w:br/>
      </w:r>
      <w:r w:rsidR="007A3047" w:rsidRPr="00794CC2">
        <w:rPr>
          <w:rFonts w:ascii="Times New Roman" w:hAnsi="Times New Roman" w:cs="Times New Roman"/>
          <w:sz w:val="24"/>
          <w:szCs w:val="24"/>
        </w:rPr>
        <w:t>Edwin Nix, District 3</w:t>
      </w:r>
    </w:p>
    <w:p w14:paraId="4CAE98B9" w14:textId="6B8B9012" w:rsidR="007A3047" w:rsidRPr="00F00EA4" w:rsidRDefault="00F00EA4" w:rsidP="007A3047">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u w:val="single"/>
        </w:rPr>
        <w:t>s/Craig Bryant</w:t>
      </w:r>
      <w:r w:rsidR="007A3047">
        <w:rPr>
          <w:rFonts w:ascii="Times New Roman" w:hAnsi="Times New Roman" w:cs="Times New Roman"/>
          <w:sz w:val="24"/>
          <w:szCs w:val="24"/>
          <w:u w:val="single"/>
        </w:rPr>
        <w:br/>
      </w:r>
      <w:r w:rsidR="007A3047" w:rsidRPr="00F00EA4">
        <w:rPr>
          <w:rFonts w:ascii="Times New Roman" w:hAnsi="Times New Roman" w:cs="Times New Roman"/>
          <w:sz w:val="24"/>
          <w:szCs w:val="24"/>
        </w:rPr>
        <w:t>Craig Bryant, District 4</w:t>
      </w:r>
    </w:p>
    <w:p w14:paraId="26F5BB79" w14:textId="154A9E36" w:rsidR="008C3BC1" w:rsidRPr="00A80EEA" w:rsidRDefault="00F00EA4" w:rsidP="00A80EEA">
      <w:pPr>
        <w:autoSpaceDE w:val="0"/>
        <w:autoSpaceDN w:val="0"/>
        <w:adjustRightInd w:val="0"/>
        <w:spacing w:after="120"/>
        <w:jc w:val="center"/>
        <w:rPr>
          <w:rFonts w:ascii="Times New Roman" w:hAnsi="Times New Roman" w:cs="Times New Roman"/>
          <w:sz w:val="24"/>
          <w:szCs w:val="24"/>
          <w:u w:val="single"/>
        </w:rPr>
      </w:pPr>
      <w:r w:rsidRPr="00F00EA4">
        <w:rPr>
          <w:rFonts w:ascii="Times New Roman" w:hAnsi="Times New Roman" w:cs="Times New Roman"/>
          <w:sz w:val="24"/>
          <w:szCs w:val="24"/>
          <w:u w:val="single"/>
        </w:rPr>
        <w:t>s/Shanda Murphy</w:t>
      </w:r>
      <w:r w:rsidR="007A3047">
        <w:br/>
      </w:r>
      <w:r w:rsidR="007A3047" w:rsidRPr="00794CC2">
        <w:rPr>
          <w:rFonts w:ascii="Times New Roman" w:hAnsi="Times New Roman" w:cs="Times New Roman"/>
          <w:sz w:val="24"/>
          <w:szCs w:val="24"/>
        </w:rPr>
        <w:t>Shanda Murphy, County Clerk</w:t>
      </w:r>
    </w:p>
    <w:sectPr w:rsidR="008C3BC1" w:rsidRPr="00A80EEA" w:rsidSect="00F00EA4">
      <w:headerReference w:type="default" r:id="rId7"/>
      <w:footerReference w:type="defaul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1C970" w14:textId="77777777" w:rsidR="00A80EEA" w:rsidRDefault="00A80EEA" w:rsidP="00A80EEA">
      <w:pPr>
        <w:spacing w:after="0" w:line="240" w:lineRule="auto"/>
      </w:pPr>
      <w:r>
        <w:separator/>
      </w:r>
    </w:p>
  </w:endnote>
  <w:endnote w:type="continuationSeparator" w:id="0">
    <w:p w14:paraId="50D64AF3" w14:textId="77777777" w:rsidR="00A80EEA" w:rsidRDefault="00A80EEA" w:rsidP="00A8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026055"/>
      <w:docPartObj>
        <w:docPartGallery w:val="Page Numbers (Bottom of Page)"/>
        <w:docPartUnique/>
      </w:docPartObj>
    </w:sdtPr>
    <w:sdtEndPr>
      <w:rPr>
        <w:rFonts w:ascii="Times New Roman" w:hAnsi="Times New Roman" w:cs="Times New Roman"/>
        <w:noProof/>
        <w:sz w:val="24"/>
        <w:szCs w:val="24"/>
      </w:rPr>
    </w:sdtEndPr>
    <w:sdtContent>
      <w:p w14:paraId="4F133770" w14:textId="5D6E459D" w:rsidR="00A80EEA" w:rsidRPr="00A80EEA" w:rsidRDefault="00A80EEA">
        <w:pPr>
          <w:pStyle w:val="Footer"/>
          <w:jc w:val="center"/>
          <w:rPr>
            <w:rFonts w:ascii="Times New Roman" w:hAnsi="Times New Roman" w:cs="Times New Roman"/>
            <w:sz w:val="24"/>
            <w:szCs w:val="24"/>
          </w:rPr>
        </w:pPr>
        <w:r w:rsidRPr="00A80EEA">
          <w:rPr>
            <w:rFonts w:ascii="Times New Roman" w:hAnsi="Times New Roman" w:cs="Times New Roman"/>
            <w:sz w:val="24"/>
            <w:szCs w:val="24"/>
          </w:rPr>
          <w:fldChar w:fldCharType="begin"/>
        </w:r>
        <w:r w:rsidRPr="00A80EEA">
          <w:rPr>
            <w:rFonts w:ascii="Times New Roman" w:hAnsi="Times New Roman" w:cs="Times New Roman"/>
            <w:sz w:val="24"/>
            <w:szCs w:val="24"/>
          </w:rPr>
          <w:instrText xml:space="preserve"> PAGE   \* MERGEFORMAT </w:instrText>
        </w:r>
        <w:r w:rsidRPr="00A80EEA">
          <w:rPr>
            <w:rFonts w:ascii="Times New Roman" w:hAnsi="Times New Roman" w:cs="Times New Roman"/>
            <w:sz w:val="24"/>
            <w:szCs w:val="24"/>
          </w:rPr>
          <w:fldChar w:fldCharType="separate"/>
        </w:r>
        <w:r w:rsidRPr="00A80EEA">
          <w:rPr>
            <w:rFonts w:ascii="Times New Roman" w:hAnsi="Times New Roman" w:cs="Times New Roman"/>
            <w:noProof/>
            <w:sz w:val="24"/>
            <w:szCs w:val="24"/>
          </w:rPr>
          <w:t>2</w:t>
        </w:r>
        <w:r w:rsidRPr="00A80EEA">
          <w:rPr>
            <w:rFonts w:ascii="Times New Roman" w:hAnsi="Times New Roman" w:cs="Times New Roman"/>
            <w:noProof/>
            <w:sz w:val="24"/>
            <w:szCs w:val="24"/>
          </w:rPr>
          <w:fldChar w:fldCharType="end"/>
        </w:r>
      </w:p>
    </w:sdtContent>
  </w:sdt>
  <w:p w14:paraId="2CBC7E1E" w14:textId="77777777" w:rsidR="00A80EEA" w:rsidRDefault="00A80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7702" w14:textId="30917A18" w:rsidR="00A80EEA" w:rsidRPr="00A80EEA" w:rsidRDefault="00A80EEA" w:rsidP="00A80EEA">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5B69" w14:textId="77777777" w:rsidR="00A80EEA" w:rsidRDefault="00A80EEA" w:rsidP="00A80EEA">
      <w:pPr>
        <w:spacing w:after="0" w:line="240" w:lineRule="auto"/>
      </w:pPr>
      <w:r>
        <w:separator/>
      </w:r>
    </w:p>
  </w:footnote>
  <w:footnote w:type="continuationSeparator" w:id="0">
    <w:p w14:paraId="67D37AC5" w14:textId="77777777" w:rsidR="00A80EEA" w:rsidRDefault="00A80EEA" w:rsidP="00A80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5B45" w14:textId="4DAA9537" w:rsidR="00A80EEA" w:rsidRPr="00A80EEA" w:rsidRDefault="00A80EEA">
    <w:pPr>
      <w:pStyle w:val="Header"/>
      <w:rPr>
        <w:rFonts w:ascii="Times New Roman" w:hAnsi="Times New Roman" w:cs="Times New Roman"/>
        <w:sz w:val="24"/>
        <w:szCs w:val="24"/>
      </w:rPr>
    </w:pPr>
    <w:r>
      <w:rPr>
        <w:rFonts w:ascii="Times New Roman" w:hAnsi="Times New Roman" w:cs="Times New Roman"/>
        <w:sz w:val="24"/>
        <w:szCs w:val="24"/>
      </w:rPr>
      <w:t>May 6, 2024 – Regular Meeting Minutes (continued)</w:t>
    </w:r>
  </w:p>
  <w:p w14:paraId="37C0C636" w14:textId="77777777" w:rsidR="00A80EEA" w:rsidRDefault="00A80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0286F"/>
    <w:multiLevelType w:val="hybridMultilevel"/>
    <w:tmpl w:val="BE66BF60"/>
    <w:lvl w:ilvl="0" w:tplc="CE0AD7A6">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77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D5"/>
    <w:rsid w:val="001B3EBA"/>
    <w:rsid w:val="002D6ED5"/>
    <w:rsid w:val="003608E5"/>
    <w:rsid w:val="00393F1C"/>
    <w:rsid w:val="0059481C"/>
    <w:rsid w:val="007A3047"/>
    <w:rsid w:val="008C3BC1"/>
    <w:rsid w:val="009556FD"/>
    <w:rsid w:val="009F0C46"/>
    <w:rsid w:val="00A80EEA"/>
    <w:rsid w:val="00AA10B4"/>
    <w:rsid w:val="00B81E40"/>
    <w:rsid w:val="00BB7C3D"/>
    <w:rsid w:val="00C0797D"/>
    <w:rsid w:val="00E067DD"/>
    <w:rsid w:val="00E743AB"/>
    <w:rsid w:val="00F00EA4"/>
    <w:rsid w:val="00F0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AB42"/>
  <w15:chartTrackingRefBased/>
  <w15:docId w15:val="{4B88B5B2-3C45-43DC-AEBD-79410298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ED5"/>
    <w:rPr>
      <w:rFonts w:eastAsiaTheme="majorEastAsia" w:cstheme="majorBidi"/>
      <w:color w:val="272727" w:themeColor="text1" w:themeTint="D8"/>
    </w:rPr>
  </w:style>
  <w:style w:type="paragraph" w:styleId="Title">
    <w:name w:val="Title"/>
    <w:basedOn w:val="Normal"/>
    <w:next w:val="Normal"/>
    <w:link w:val="TitleChar"/>
    <w:uiPriority w:val="10"/>
    <w:qFormat/>
    <w:rsid w:val="002D6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ED5"/>
    <w:pPr>
      <w:spacing w:before="160"/>
      <w:jc w:val="center"/>
    </w:pPr>
    <w:rPr>
      <w:i/>
      <w:iCs/>
      <w:color w:val="404040" w:themeColor="text1" w:themeTint="BF"/>
    </w:rPr>
  </w:style>
  <w:style w:type="character" w:customStyle="1" w:styleId="QuoteChar">
    <w:name w:val="Quote Char"/>
    <w:basedOn w:val="DefaultParagraphFont"/>
    <w:link w:val="Quote"/>
    <w:uiPriority w:val="29"/>
    <w:rsid w:val="002D6ED5"/>
    <w:rPr>
      <w:i/>
      <w:iCs/>
      <w:color w:val="404040" w:themeColor="text1" w:themeTint="BF"/>
    </w:rPr>
  </w:style>
  <w:style w:type="paragraph" w:styleId="ListParagraph">
    <w:name w:val="List Paragraph"/>
    <w:basedOn w:val="Normal"/>
    <w:uiPriority w:val="34"/>
    <w:qFormat/>
    <w:rsid w:val="002D6ED5"/>
    <w:pPr>
      <w:ind w:left="720"/>
      <w:contextualSpacing/>
    </w:pPr>
  </w:style>
  <w:style w:type="character" w:styleId="IntenseEmphasis">
    <w:name w:val="Intense Emphasis"/>
    <w:basedOn w:val="DefaultParagraphFont"/>
    <w:uiPriority w:val="21"/>
    <w:qFormat/>
    <w:rsid w:val="002D6ED5"/>
    <w:rPr>
      <w:i/>
      <w:iCs/>
      <w:color w:val="0F4761" w:themeColor="accent1" w:themeShade="BF"/>
    </w:rPr>
  </w:style>
  <w:style w:type="paragraph" w:styleId="IntenseQuote">
    <w:name w:val="Intense Quote"/>
    <w:basedOn w:val="Normal"/>
    <w:next w:val="Normal"/>
    <w:link w:val="IntenseQuoteChar"/>
    <w:uiPriority w:val="30"/>
    <w:qFormat/>
    <w:rsid w:val="002D6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ED5"/>
    <w:rPr>
      <w:i/>
      <w:iCs/>
      <w:color w:val="0F4761" w:themeColor="accent1" w:themeShade="BF"/>
    </w:rPr>
  </w:style>
  <w:style w:type="character" w:styleId="IntenseReference">
    <w:name w:val="Intense Reference"/>
    <w:basedOn w:val="DefaultParagraphFont"/>
    <w:uiPriority w:val="32"/>
    <w:qFormat/>
    <w:rsid w:val="002D6ED5"/>
    <w:rPr>
      <w:b/>
      <w:bCs/>
      <w:smallCaps/>
      <w:color w:val="0F4761" w:themeColor="accent1" w:themeShade="BF"/>
      <w:spacing w:val="5"/>
    </w:rPr>
  </w:style>
  <w:style w:type="paragraph" w:styleId="NormalWeb">
    <w:name w:val="Normal (Web)"/>
    <w:basedOn w:val="Normal"/>
    <w:uiPriority w:val="99"/>
    <w:semiHidden/>
    <w:unhideWhenUsed/>
    <w:rsid w:val="003608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3608E5"/>
    <w:pPr>
      <w:spacing w:after="0" w:line="240" w:lineRule="auto"/>
    </w:pPr>
  </w:style>
  <w:style w:type="paragraph" w:styleId="Header">
    <w:name w:val="header"/>
    <w:basedOn w:val="Normal"/>
    <w:link w:val="HeaderChar"/>
    <w:uiPriority w:val="99"/>
    <w:unhideWhenUsed/>
    <w:rsid w:val="00A80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EEA"/>
  </w:style>
  <w:style w:type="paragraph" w:styleId="Footer">
    <w:name w:val="footer"/>
    <w:basedOn w:val="Normal"/>
    <w:link w:val="FooterChar"/>
    <w:uiPriority w:val="99"/>
    <w:unhideWhenUsed/>
    <w:rsid w:val="00A80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Shanda Murphy</dc:creator>
  <cp:keywords/>
  <dc:description/>
  <cp:lastModifiedBy>Shanda Murphy</cp:lastModifiedBy>
  <cp:revision>6</cp:revision>
  <cp:lastPrinted>2024-06-04T19:24:00Z</cp:lastPrinted>
  <dcterms:created xsi:type="dcterms:W3CDTF">2024-05-09T14:31:00Z</dcterms:created>
  <dcterms:modified xsi:type="dcterms:W3CDTF">2024-06-04T19:26:00Z</dcterms:modified>
</cp:coreProperties>
</file>